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ind w:right="0"/>
        <w:rPr>
          <w:rFonts w:ascii="Arial" w:cs="Arial" w:eastAsia="Arial" w:hAnsi="Arial"/>
          <w:sz w:val="22"/>
          <w:szCs w:val="22"/>
        </w:rPr>
      </w:pPr>
      <w:r w:rsidDel="00000000" w:rsidR="00000000" w:rsidRPr="00000000">
        <w:rPr>
          <w:rFonts w:ascii="Arial" w:cs="Arial" w:eastAsia="Arial" w:hAnsi="Arial"/>
          <w:sz w:val="22"/>
          <w:szCs w:val="22"/>
          <w:rtl w:val="0"/>
        </w:rPr>
        <w:t xml:space="preserve">Patient Information</w:t>
      </w:r>
    </w:p>
    <w:p w:rsidR="00000000" w:rsidDel="00000000" w:rsidP="00000000" w:rsidRDefault="00000000" w:rsidRPr="00000000" w14:paraId="00000002">
      <w:pPr>
        <w:spacing w:line="276" w:lineRule="auto"/>
        <w:ind w:left="-720" w:right="-720" w:firstLine="0"/>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Name________________________________________________DOB______________Phone#____________________</w:t>
      </w:r>
    </w:p>
    <w:p w:rsidR="00000000" w:rsidDel="00000000" w:rsidP="00000000" w:rsidRDefault="00000000" w:rsidRPr="00000000" w14:paraId="00000003">
      <w:pPr>
        <w:spacing w:line="276" w:lineRule="auto"/>
        <w:ind w:left="-720" w:right="-720" w:firstLine="0"/>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Address_______________________________________________City____________________State_______Zip______</w:t>
      </w:r>
    </w:p>
    <w:p w:rsidR="00000000" w:rsidDel="00000000" w:rsidP="00000000" w:rsidRDefault="00000000" w:rsidRPr="00000000" w14:paraId="00000004">
      <w:pPr>
        <w:spacing w:line="276" w:lineRule="auto"/>
        <w:ind w:left="-720" w:right="-720" w:firstLine="0"/>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Primary Insurance___________________ Policy #________________</w:t>
      </w:r>
    </w:p>
    <w:p w:rsidR="00000000" w:rsidDel="00000000" w:rsidP="00000000" w:rsidRDefault="00000000" w:rsidRPr="00000000" w14:paraId="00000005">
      <w:pPr>
        <w:spacing w:line="276" w:lineRule="auto"/>
        <w:ind w:left="-720" w:right="-720" w:firstLine="0"/>
        <w:jc w:val="left"/>
        <w:rPr>
          <w:rFonts w:ascii="Arial" w:cs="Arial" w:eastAsia="Arial" w:hAnsi="Arial"/>
          <w:sz w:val="20"/>
          <w:szCs w:val="20"/>
          <w:u w:val="none"/>
        </w:rPr>
      </w:pPr>
      <w:r w:rsidDel="00000000" w:rsidR="00000000" w:rsidRPr="00000000">
        <w:rPr>
          <w:rFonts w:ascii="Arial" w:cs="Arial" w:eastAsia="Arial" w:hAnsi="Arial"/>
          <w:sz w:val="20"/>
          <w:szCs w:val="20"/>
          <w:u w:val="none"/>
          <w:rtl w:val="0"/>
        </w:rPr>
        <w:t xml:space="preserve">Secondary Insurance_________________Policy #________________     Discharge Date____________ Height_______Weight______Diagnonsis Codes_____________Length of Need(# of Months)________1-99 (99=Lifetime)</w:t>
      </w:r>
    </w:p>
    <w:p w:rsidR="00000000" w:rsidDel="00000000" w:rsidP="00000000" w:rsidRDefault="00000000" w:rsidRPr="00000000" w14:paraId="00000006">
      <w:pPr>
        <w:spacing w:line="276" w:lineRule="auto"/>
        <w:ind w:left="-720" w:right="-720" w:firstLine="0"/>
        <w:jc w:val="left"/>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line="276" w:lineRule="auto"/>
        <w:ind w:left="-720" w:right="-720" w:firstLine="0"/>
        <w:rPr>
          <w:rFonts w:ascii="Arial" w:cs="Arial" w:eastAsia="Arial" w:hAnsi="Arial"/>
          <w:b w:val="1"/>
        </w:rPr>
      </w:pPr>
      <w:r w:rsidDel="00000000" w:rsidR="00000000" w:rsidRPr="00000000">
        <w:rPr>
          <w:rFonts w:ascii="Arial" w:cs="Arial" w:eastAsia="Arial" w:hAnsi="Arial"/>
          <w:b w:val="1"/>
          <w:rtl w:val="0"/>
        </w:rPr>
        <w:t xml:space="preserve">GROUP II SUPPORT SURFACE:</w:t>
      </w:r>
    </w:p>
    <w:p w:rsidR="00000000" w:rsidDel="00000000" w:rsidP="00000000" w:rsidRDefault="00000000" w:rsidRPr="00000000" w14:paraId="00000008">
      <w:pPr>
        <w:numPr>
          <w:ilvl w:val="0"/>
          <w:numId w:val="1"/>
        </w:numPr>
        <w:spacing w:line="276" w:lineRule="auto"/>
        <w:ind w:left="720" w:right="-720" w:hanging="360"/>
        <w:jc w:val="left"/>
        <w:rPr>
          <w:rFonts w:ascii="Arial" w:cs="Arial" w:eastAsia="Arial" w:hAnsi="Arial"/>
          <w:u w:val="none"/>
        </w:rPr>
      </w:pPr>
      <w:r w:rsidDel="00000000" w:rsidR="00000000" w:rsidRPr="00000000">
        <w:rPr>
          <w:rFonts w:ascii="Arial" w:cs="Arial" w:eastAsia="Arial" w:hAnsi="Arial"/>
          <w:u w:val="none"/>
          <w:rtl w:val="0"/>
        </w:rPr>
        <w:t xml:space="preserve">Pressure Reducing Mattress (E0277) </w:t>
        <w:br w:type="textWrapping"/>
      </w:r>
      <w:r w:rsidDel="00000000" w:rsidR="00000000" w:rsidRPr="00000000">
        <w:rPr>
          <w:rFonts w:ascii="Arial" w:cs="Arial" w:eastAsia="Arial" w:hAnsi="Arial"/>
          <w:b w:val="1"/>
          <w:u w:val="none"/>
          <w:rtl w:val="0"/>
        </w:rPr>
        <w:t xml:space="preserve">Note: Item requires prior authorization (PA) before dispensing</w:t>
        <w:br w:type="textWrapping"/>
      </w:r>
    </w:p>
    <w:p w:rsidR="00000000" w:rsidDel="00000000" w:rsidP="00000000" w:rsidRDefault="00000000" w:rsidRPr="00000000" w14:paraId="00000009">
      <w:pPr>
        <w:spacing w:line="276" w:lineRule="auto"/>
        <w:ind w:left="-450" w:right="-720" w:firstLine="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MEDICAL NECESSITY INFORMATION: Must also be supported in the medical records, if applicable.</w:t>
      </w:r>
    </w:p>
    <w:p w:rsidR="00000000" w:rsidDel="00000000" w:rsidP="00000000" w:rsidRDefault="00000000" w:rsidRPr="00000000" w14:paraId="0000000A">
      <w:pPr>
        <w:numPr>
          <w:ilvl w:val="0"/>
          <w:numId w:val="2"/>
        </w:numPr>
        <w:spacing w:line="276" w:lineRule="auto"/>
        <w:ind w:left="-360" w:right="-720" w:hanging="36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The patient has multiple stage II pressure ulcers located on the trunk of pelvis which have failed to improve over the past month, during which time the beneficiary has been on a comprehensive ulcer treatment program including each of the following:</w:t>
      </w:r>
    </w:p>
    <w:p w:rsidR="00000000" w:rsidDel="00000000" w:rsidP="00000000" w:rsidRDefault="00000000" w:rsidRPr="00000000" w14:paraId="0000000B">
      <w:pPr>
        <w:numPr>
          <w:ilvl w:val="0"/>
          <w:numId w:val="3"/>
        </w:numPr>
        <w:spacing w:line="276" w:lineRule="auto"/>
        <w:ind w:left="720" w:right="-720" w:hanging="36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Use of an appropriate group I support surface</w:t>
      </w:r>
    </w:p>
    <w:p w:rsidR="00000000" w:rsidDel="00000000" w:rsidP="00000000" w:rsidRDefault="00000000" w:rsidRPr="00000000" w14:paraId="0000000C">
      <w:pPr>
        <w:numPr>
          <w:ilvl w:val="0"/>
          <w:numId w:val="3"/>
        </w:numPr>
        <w:spacing w:line="276" w:lineRule="auto"/>
        <w:ind w:left="720" w:right="-720" w:hanging="36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Regular assessment by a nurse, practitioner, or other licensed healthcare practitioner</w:t>
      </w:r>
    </w:p>
    <w:p w:rsidR="00000000" w:rsidDel="00000000" w:rsidP="00000000" w:rsidRDefault="00000000" w:rsidRPr="00000000" w14:paraId="0000000D">
      <w:pPr>
        <w:numPr>
          <w:ilvl w:val="0"/>
          <w:numId w:val="3"/>
        </w:numPr>
        <w:spacing w:line="276" w:lineRule="auto"/>
        <w:ind w:left="720" w:right="-720" w:hanging="36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Appropriate turning and positioning</w:t>
      </w:r>
    </w:p>
    <w:p w:rsidR="00000000" w:rsidDel="00000000" w:rsidP="00000000" w:rsidRDefault="00000000" w:rsidRPr="00000000" w14:paraId="0000000E">
      <w:pPr>
        <w:numPr>
          <w:ilvl w:val="0"/>
          <w:numId w:val="3"/>
        </w:numPr>
        <w:spacing w:line="276" w:lineRule="auto"/>
        <w:ind w:left="720" w:right="-720" w:hanging="36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Appropriate wound care</w:t>
      </w:r>
    </w:p>
    <w:p w:rsidR="00000000" w:rsidDel="00000000" w:rsidP="00000000" w:rsidRDefault="00000000" w:rsidRPr="00000000" w14:paraId="0000000F">
      <w:pPr>
        <w:numPr>
          <w:ilvl w:val="0"/>
          <w:numId w:val="3"/>
        </w:numPr>
        <w:spacing w:line="276" w:lineRule="auto"/>
        <w:ind w:left="720" w:right="-720" w:hanging="36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Appropriate management of moisture/incontinence</w:t>
      </w:r>
    </w:p>
    <w:p w:rsidR="00000000" w:rsidDel="00000000" w:rsidP="00000000" w:rsidRDefault="00000000" w:rsidRPr="00000000" w14:paraId="00000010">
      <w:pPr>
        <w:numPr>
          <w:ilvl w:val="0"/>
          <w:numId w:val="3"/>
        </w:numPr>
        <w:spacing w:line="276" w:lineRule="auto"/>
        <w:ind w:left="720" w:right="-720" w:hanging="36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Nutritional assessment and intervention consistent with overall plan of care</w:t>
      </w:r>
    </w:p>
    <w:p w:rsidR="00000000" w:rsidDel="00000000" w:rsidP="00000000" w:rsidRDefault="00000000" w:rsidRPr="00000000" w14:paraId="00000011">
      <w:pPr>
        <w:spacing w:line="276" w:lineRule="auto"/>
        <w:ind w:left="-360" w:right="-720" w:firstLine="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Patient must have a care plan that contains the above criteria (when applicable to patient's condition) </w:t>
      </w:r>
    </w:p>
    <w:p w:rsidR="00000000" w:rsidDel="00000000" w:rsidP="00000000" w:rsidRDefault="00000000" w:rsidRPr="00000000" w14:paraId="00000012">
      <w:pPr>
        <w:spacing w:line="276" w:lineRule="auto"/>
        <w:ind w:left="360" w:right="-720" w:firstLine="360"/>
        <w:jc w:val="left"/>
        <w:rPr>
          <w:rFonts w:ascii="Arial" w:cs="Arial" w:eastAsia="Arial" w:hAnsi="Arial"/>
          <w:b w:val="1"/>
          <w:sz w:val="22"/>
          <w:szCs w:val="22"/>
          <w:u w:val="none"/>
        </w:rPr>
      </w:pPr>
      <w:r w:rsidDel="00000000" w:rsidR="00000000" w:rsidRPr="00000000">
        <w:rPr>
          <w:rFonts w:ascii="Arial" w:cs="Arial" w:eastAsia="Arial" w:hAnsi="Arial"/>
          <w:b w:val="1"/>
          <w:sz w:val="22"/>
          <w:szCs w:val="22"/>
          <w:u w:val="none"/>
          <w:rtl w:val="0"/>
        </w:rPr>
        <w:t xml:space="preserve">OR</w:t>
      </w:r>
    </w:p>
    <w:p w:rsidR="00000000" w:rsidDel="00000000" w:rsidP="00000000" w:rsidRDefault="00000000" w:rsidRPr="00000000" w14:paraId="00000013">
      <w:pPr>
        <w:numPr>
          <w:ilvl w:val="0"/>
          <w:numId w:val="2"/>
        </w:numPr>
        <w:spacing w:line="276" w:lineRule="auto"/>
        <w:ind w:left="-360" w:right="-720" w:hanging="36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The patient has large or multiple stage III or IV pressure ulcer(s) on the trunk or pelvis  ___YES ___ NO</w:t>
      </w:r>
    </w:p>
    <w:p w:rsidR="00000000" w:rsidDel="00000000" w:rsidP="00000000" w:rsidRDefault="00000000" w:rsidRPr="00000000" w14:paraId="00000014">
      <w:pPr>
        <w:spacing w:line="276" w:lineRule="auto"/>
        <w:ind w:left="720" w:right="-720" w:firstLine="0"/>
        <w:jc w:val="left"/>
        <w:rPr>
          <w:rFonts w:ascii="Arial" w:cs="Arial" w:eastAsia="Arial" w:hAnsi="Arial"/>
          <w:sz w:val="22"/>
          <w:szCs w:val="22"/>
          <w:u w:val="none"/>
        </w:rPr>
      </w:pPr>
      <w:r w:rsidDel="00000000" w:rsidR="00000000" w:rsidRPr="00000000">
        <w:rPr>
          <w:rFonts w:ascii="Arial" w:cs="Arial" w:eastAsia="Arial" w:hAnsi="Arial"/>
          <w:b w:val="1"/>
          <w:sz w:val="22"/>
          <w:szCs w:val="22"/>
          <w:u w:val="none"/>
          <w:rtl w:val="0"/>
        </w:rPr>
        <w:t xml:space="preserve">OR</w:t>
      </w:r>
      <w:r w:rsidDel="00000000" w:rsidR="00000000" w:rsidRPr="00000000">
        <w:rPr>
          <w:rtl w:val="0"/>
        </w:rPr>
      </w:r>
    </w:p>
    <w:p w:rsidR="00000000" w:rsidDel="00000000" w:rsidP="00000000" w:rsidRDefault="00000000" w:rsidRPr="00000000" w14:paraId="00000015">
      <w:pPr>
        <w:numPr>
          <w:ilvl w:val="0"/>
          <w:numId w:val="2"/>
        </w:numPr>
        <w:spacing w:line="276" w:lineRule="auto"/>
        <w:ind w:left="-360" w:right="-720" w:hanging="36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The patient had a myocutaneous flap or skin graft for a pressure ulcer on the trunk or pelvis within the past 60 days (60 days from the date of surgery) and has been on a Group II or Group III Support Surface immediately prior to discharge from a hospital or nursing facility within the past 30 days. ___YES ___ NO</w:t>
      </w:r>
    </w:p>
    <w:p w:rsidR="00000000" w:rsidDel="00000000" w:rsidP="00000000" w:rsidRDefault="00000000" w:rsidRPr="00000000" w14:paraId="00000016">
      <w:pPr>
        <w:spacing w:line="276" w:lineRule="auto"/>
        <w:ind w:left="720" w:right="-720" w:firstLine="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17">
      <w:pPr>
        <w:spacing w:line="276" w:lineRule="auto"/>
        <w:ind w:left="720" w:right="-720" w:firstLine="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18">
      <w:pPr>
        <w:spacing w:line="276" w:lineRule="auto"/>
        <w:ind w:left="720" w:right="-720" w:firstLine="0"/>
        <w:jc w:val="left"/>
        <w:rPr>
          <w:rFonts w:ascii="Arial" w:cs="Arial" w:eastAsia="Arial" w:hAnsi="Arial"/>
          <w:sz w:val="22"/>
          <w:szCs w:val="22"/>
          <w:u w:val="none"/>
        </w:rPr>
      </w:pPr>
      <w:r w:rsidDel="00000000" w:rsidR="00000000" w:rsidRPr="00000000">
        <w:rPr>
          <w:rtl w:val="0"/>
        </w:rPr>
      </w:r>
    </w:p>
    <w:tbl>
      <w:tblPr>
        <w:tblStyle w:val="Table1"/>
        <w:tblW w:w="10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80"/>
        <w:tblGridChange w:id="0">
          <w:tblGrid>
            <w:gridCol w:w="10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ind w:right="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PROVIDER CERTIFICATION: </w:t>
            </w:r>
          </w:p>
          <w:p w:rsidR="00000000" w:rsidDel="00000000" w:rsidP="00000000" w:rsidRDefault="00000000" w:rsidRPr="00000000" w14:paraId="0000001A">
            <w:pPr>
              <w:widowControl w:val="0"/>
              <w:ind w:right="0"/>
              <w:jc w:val="left"/>
              <w:rPr>
                <w:rFonts w:ascii="Arial" w:cs="Arial" w:eastAsia="Arial" w:hAnsi="Arial"/>
                <w:i w:val="1"/>
                <w:sz w:val="22"/>
                <w:szCs w:val="22"/>
                <w:u w:val="none"/>
              </w:rPr>
            </w:pPr>
            <w:r w:rsidDel="00000000" w:rsidR="00000000" w:rsidRPr="00000000">
              <w:rPr>
                <w:rFonts w:ascii="Arial" w:cs="Arial" w:eastAsia="Arial" w:hAnsi="Arial"/>
                <w:i w:val="1"/>
                <w:sz w:val="22"/>
                <w:szCs w:val="22"/>
                <w:u w:val="none"/>
                <w:rtl w:val="0"/>
              </w:rPr>
              <w:t xml:space="preserve">I, the patient's treating provider, certify the medical necessity of these items for this patient and maintain medical records reflecting the medical justification and care provided.</w:t>
            </w:r>
          </w:p>
          <w:p w:rsidR="00000000" w:rsidDel="00000000" w:rsidP="00000000" w:rsidRDefault="00000000" w:rsidRPr="00000000" w14:paraId="0000001B">
            <w:pPr>
              <w:widowControl w:val="0"/>
              <w:ind w:right="0"/>
              <w:jc w:val="left"/>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Provider Signature:_____________________________Date:___________NPI:_______________</w:t>
            </w:r>
          </w:p>
          <w:p w:rsidR="00000000" w:rsidDel="00000000" w:rsidP="00000000" w:rsidRDefault="00000000" w:rsidRPr="00000000" w14:paraId="0000001C">
            <w:pPr>
              <w:widowControl w:val="0"/>
              <w:ind w:right="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1D">
            <w:pPr>
              <w:widowControl w:val="0"/>
              <w:ind w:right="0"/>
              <w:jc w:val="left"/>
              <w:rPr>
                <w:rFonts w:ascii="Arial" w:cs="Arial" w:eastAsia="Arial" w:hAnsi="Arial"/>
                <w:b w:val="1"/>
              </w:rPr>
            </w:pPr>
            <w:r w:rsidDel="00000000" w:rsidR="00000000" w:rsidRPr="00000000">
              <w:rPr>
                <w:rFonts w:ascii="Arial" w:cs="Arial" w:eastAsia="Arial" w:hAnsi="Arial"/>
                <w:sz w:val="22"/>
                <w:szCs w:val="22"/>
                <w:u w:val="none"/>
                <w:rtl w:val="0"/>
              </w:rPr>
              <w:t xml:space="preserve">Provider Name:________________________________Telephone:_________________________</w:t>
            </w:r>
            <w:r w:rsidDel="00000000" w:rsidR="00000000" w:rsidRPr="00000000">
              <w:rPr>
                <w:rtl w:val="0"/>
              </w:rPr>
            </w:r>
          </w:p>
        </w:tc>
      </w:tr>
    </w:tbl>
    <w:p w:rsidR="00000000" w:rsidDel="00000000" w:rsidP="00000000" w:rsidRDefault="00000000" w:rsidRPr="00000000" w14:paraId="0000001E">
      <w:pPr>
        <w:spacing w:line="276" w:lineRule="auto"/>
        <w:ind w:left="-720" w:right="-720" w:firstLine="0"/>
        <w:jc w:val="left"/>
        <w:rPr>
          <w:rFonts w:ascii="Arial" w:cs="Arial" w:eastAsia="Arial" w:hAnsi="Arial"/>
          <w:b w:val="1"/>
        </w:rPr>
      </w:pPr>
      <w:r w:rsidDel="00000000" w:rsidR="00000000" w:rsidRPr="00000000">
        <w:rPr>
          <w:rtl w:val="0"/>
        </w:rPr>
      </w:r>
    </w:p>
    <w:sectPr>
      <w:headerReference r:id="rId6" w:type="default"/>
      <w:footerReference r:id="rId7"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nton">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u w:val="none"/>
      </w:rPr>
      <mc:AlternateContent>
        <mc:Choice Requires="wpg">
          <w:drawing>
            <wp:inline distB="114300" distT="114300" distL="114300" distR="114300">
              <wp:extent cx="7772400" cy="733245"/>
              <wp:effectExtent b="0" l="0" r="0" t="0"/>
              <wp:docPr id="2" name=""/>
              <a:graphic>
                <a:graphicData uri="http://schemas.microsoft.com/office/word/2010/wordprocessingGroup">
                  <wpg:wgp>
                    <wpg:cNvGrpSpPr/>
                    <wpg:grpSpPr>
                      <a:xfrm>
                        <a:off x="58825" y="2038975"/>
                        <a:ext cx="7772400" cy="733245"/>
                        <a:chOff x="58825" y="2038975"/>
                        <a:chExt cx="7561175" cy="696000"/>
                      </a:xfrm>
                    </wpg:grpSpPr>
                    <wps:wsp>
                      <wps:cNvSpPr/>
                      <wps:cNvPr id="3" name="Shape 3"/>
                      <wps:spPr>
                        <a:xfrm>
                          <a:off x="58825" y="2038975"/>
                          <a:ext cx="7620000" cy="696000"/>
                        </a:xfrm>
                        <a:prstGeom prst="triangle">
                          <a:avLst>
                            <a:gd fmla="val 50300" name="adj"/>
                          </a:avLst>
                        </a:prstGeom>
                        <a:solidFill>
                          <a:srgbClr val="E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 name="Shape 4"/>
                      <wps:spPr>
                        <a:xfrm>
                          <a:off x="2360725" y="2102875"/>
                          <a:ext cx="3016200" cy="632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t xml:space="preserve">780 US HWy 1 Suite 100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r>
                            <w:r w:rsidDel="00000000" w:rsidR="00000000" w:rsidRPr="00000000">
                              <w:rPr>
                                <w:rFonts w:ascii="Anton" w:cs="Anton" w:eastAsia="Anton" w:hAnsi="Anton"/>
                                <w:b w:val="0"/>
                                <w:i w:val="0"/>
                                <w:smallCaps w:val="0"/>
                                <w:strike w:val="0"/>
                                <w:color w:val="ffffff"/>
                                <w:sz w:val="18"/>
                                <w:vertAlign w:val="baseline"/>
                              </w:rPr>
                              <w:t xml:space="preserve">Vero Beach, FL 32962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r>
                            <w:r w:rsidDel="00000000" w:rsidR="00000000" w:rsidRPr="00000000">
                              <w:rPr>
                                <w:rFonts w:ascii="Anton" w:cs="Anton" w:eastAsia="Anton" w:hAnsi="Anton"/>
                                <w:b w:val="0"/>
                                <w:i w:val="0"/>
                                <w:smallCaps w:val="0"/>
                                <w:strike w:val="0"/>
                                <w:color w:val="ffffff"/>
                                <w:sz w:val="18"/>
                                <w:vertAlign w:val="baseline"/>
                              </w:rPr>
                              <w:t xml:space="preserve">P:772-226-7700  F: 888-908-8578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on" w:cs="Anton" w:eastAsia="Anton" w:hAnsi="Anton"/>
                                <w:b w:val="0"/>
                                <w:i w:val="0"/>
                                <w:smallCaps w:val="0"/>
                                <w:strike w:val="0"/>
                                <w:color w:val="ffffff"/>
                                <w:sz w:val="18"/>
                                <w:vertAlign w:val="baseline"/>
                              </w:rPr>
                            </w:r>
                            <w:r w:rsidDel="00000000" w:rsidR="00000000" w:rsidRPr="00000000">
                              <w:rPr>
                                <w:rFonts w:ascii="Anton" w:cs="Anton" w:eastAsia="Anton" w:hAnsi="Anton"/>
                                <w:b w:val="0"/>
                                <w:i w:val="0"/>
                                <w:smallCaps w:val="0"/>
                                <w:strike w:val="0"/>
                                <w:color w:val="ffffff"/>
                                <w:sz w:val="18"/>
                                <w:vertAlign w:val="baseline"/>
                              </w:rPr>
                              <w:t xml:space="preserve">info@baileysmedical.com</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7772400" cy="733245"/>
              <wp:effectExtent b="0" l="0" r="0" t="0"/>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72400" cy="733245"/>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leader="none" w:pos="4680"/>
        <w:tab w:val="right" w:leader="none" w:pos="9360"/>
      </w:tabs>
      <w:jc w:val="center"/>
      <w:rPr>
        <w:color w:val="cc0000"/>
      </w:rPr>
    </w:pPr>
    <w:bookmarkStart w:colFirst="0" w:colLast="0" w:name="_gjdgxs" w:id="0"/>
    <w:bookmarkEnd w:id="0"/>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-828674</wp:posOffset>
          </wp:positionH>
          <wp:positionV relativeFrom="paragraph">
            <wp:posOffset>114300</wp:posOffset>
          </wp:positionV>
          <wp:extent cx="1338263" cy="1045998"/>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38263" cy="1045998"/>
                  </a:xfrm>
                  <a:prstGeom prst="rect"/>
                  <a:ln/>
                </pic:spPr>
              </pic:pic>
            </a:graphicData>
          </a:graphic>
        </wp:anchor>
      </w:drawing>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180" w:firstLine="0"/>
      <w:jc w:val="right"/>
      <w:rPr>
        <w:rFonts w:ascii="Anton" w:cs="Anton" w:eastAsia="Anton" w:hAnsi="Anton"/>
        <w:b w:val="1"/>
        <w:color w:val="f20505"/>
        <w:sz w:val="44"/>
        <w:szCs w:val="44"/>
        <w:u w:val="none"/>
      </w:rPr>
    </w:pPr>
    <w:r w:rsidDel="00000000" w:rsidR="00000000" w:rsidRPr="00000000">
      <w:rPr>
        <w:rFonts w:ascii="Anton" w:cs="Anton" w:eastAsia="Anton" w:hAnsi="Anton"/>
        <w:b w:val="1"/>
        <w:color w:val="f20505"/>
        <w:sz w:val="46"/>
        <w:szCs w:val="46"/>
        <w:u w:val="none"/>
        <w:rtl w:val="0"/>
      </w:rPr>
      <w:t xml:space="preserve"> </w:t>
    </w:r>
    <w:r w:rsidDel="00000000" w:rsidR="00000000" w:rsidRPr="00000000">
      <w:rPr>
        <w:rFonts w:ascii="Anton" w:cs="Anton" w:eastAsia="Anton" w:hAnsi="Anton"/>
        <w:b w:val="1"/>
        <w:color w:val="f20505"/>
        <w:sz w:val="44"/>
        <w:szCs w:val="44"/>
        <w:u w:val="none"/>
        <w:rtl w:val="0"/>
      </w:rPr>
      <w:t xml:space="preserve">Bailey’s Medical Equipment and Supplies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180" w:firstLine="0"/>
      <w:jc w:val="right"/>
      <w:rPr>
        <w:rFonts w:ascii="Anton" w:cs="Anton" w:eastAsia="Anton" w:hAnsi="Anton"/>
        <w:i w:val="1"/>
        <w:color w:val="f20505"/>
        <w:sz w:val="44"/>
        <w:szCs w:val="44"/>
        <w:u w:val="none"/>
      </w:rPr>
    </w:pPr>
    <w:r w:rsidDel="00000000" w:rsidR="00000000" w:rsidRPr="00000000">
      <w:rPr>
        <w:rFonts w:ascii="Anton" w:cs="Anton" w:eastAsia="Anton" w:hAnsi="Anton"/>
        <w:i w:val="1"/>
        <w:color w:val="f20505"/>
        <w:sz w:val="44"/>
        <w:szCs w:val="44"/>
        <w:u w:val="none"/>
        <w:rtl w:val="0"/>
      </w:rPr>
      <w:t xml:space="preserve">“Where patient care is our #1 concern!”</w:t>
    </w:r>
  </w:p>
  <w:p w:rsidR="00000000" w:rsidDel="00000000" w:rsidP="00000000" w:rsidRDefault="00000000" w:rsidRPr="00000000" w14:paraId="00000022">
    <w:pPr>
      <w:rPr>
        <w:rFonts w:ascii="Arial" w:cs="Arial" w:eastAsia="Arial" w:hAnsi="Arial"/>
        <w:sz w:val="22"/>
        <w:szCs w:val="22"/>
        <w:u w:val="none"/>
      </w:rPr>
    </w:pPr>
    <w:bookmarkStart w:colFirst="0" w:colLast="0" w:name="_6dw5zw5zw413" w:id="1"/>
    <w:bookmarkEnd w:id="1"/>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171450</wp:posOffset>
              </wp:positionV>
              <wp:extent cx="7909560" cy="37004"/>
              <wp:effectExtent b="0" l="0" r="0" t="0"/>
              <wp:wrapNone/>
              <wp:docPr id="1" name=""/>
              <a:graphic>
                <a:graphicData uri="http://schemas.microsoft.com/office/word/2010/wordprocessingShape">
                  <wps:wsp>
                    <wps:cNvCnPr/>
                    <wps:spPr>
                      <a:xfrm>
                        <a:off x="717925" y="1278500"/>
                        <a:ext cx="5782800" cy="9900"/>
                      </a:xfrm>
                      <a:prstGeom prst="straightConnector1">
                        <a:avLst/>
                      </a:prstGeom>
                      <a:noFill/>
                      <a:ln cap="flat" cmpd="sng" w="9525">
                        <a:solidFill>
                          <a:srgbClr val="E9050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171450</wp:posOffset>
              </wp:positionV>
              <wp:extent cx="7909560" cy="37004"/>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909560" cy="37004"/>
                      </a:xfrm>
                      <a:prstGeom prst="rect"/>
                      <a:ln/>
                    </pic:spPr>
                  </pic:pic>
                </a:graphicData>
              </a:graphic>
            </wp:anchor>
          </w:drawing>
        </mc:Fallback>
      </mc:AlternateContent>
    </w:r>
  </w:p>
  <w:p w:rsidR="00000000" w:rsidDel="00000000" w:rsidP="00000000" w:rsidRDefault="00000000" w:rsidRPr="00000000" w14:paraId="00000023">
    <w:pPr>
      <w:rPr>
        <w:rFonts w:ascii="Arial" w:cs="Arial" w:eastAsia="Arial" w:hAnsi="Arial"/>
        <w:sz w:val="22"/>
        <w:szCs w:val="22"/>
      </w:rPr>
    </w:pPr>
    <w:bookmarkStart w:colFirst="0" w:colLast="0" w:name="_mtmes2su5czr" w:id="2"/>
    <w:bookmarkEnd w:id="2"/>
    <w:r w:rsidDel="00000000" w:rsidR="00000000" w:rsidRPr="00000000">
      <w:rPr>
        <w:rtl w:val="0"/>
      </w:rPr>
    </w:r>
  </w:p>
  <w:p w:rsidR="00000000" w:rsidDel="00000000" w:rsidP="00000000" w:rsidRDefault="00000000" w:rsidRPr="00000000" w14:paraId="00000024">
    <w:pPr>
      <w:ind w:right="1440"/>
      <w:rPr>
        <w:rFonts w:ascii="Arial" w:cs="Arial" w:eastAsia="Arial" w:hAnsi="Arial"/>
        <w:sz w:val="22"/>
        <w:szCs w:val="22"/>
      </w:rPr>
    </w:pPr>
    <w:bookmarkStart w:colFirst="0" w:colLast="0" w:name="_mtmes2su5czr" w:id="2"/>
    <w:bookmarkEnd w:id="2"/>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u w:val="single"/>
        <w:lang w:val="en-US"/>
      </w:rPr>
    </w:rPrDefault>
    <w:pPrDefault>
      <w:pPr>
        <w:ind w:right="144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